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606B" w14:textId="5B8CFD95" w:rsidR="0098361C" w:rsidRPr="00FB678F" w:rsidRDefault="009C160F" w:rsidP="000F236F">
      <w:pPr>
        <w:rPr>
          <w:b/>
          <w:i/>
          <w:color w:val="000000" w:themeColor="text1"/>
          <w:sz w:val="20"/>
          <w:szCs w:val="20"/>
          <w:u w:val="single"/>
          <w:lang w:val="ru-RU"/>
        </w:rPr>
      </w:pPr>
      <w:bookmarkStart w:id="0" w:name="_Toc444002813"/>
      <w:r w:rsidRPr="00FB678F">
        <w:rPr>
          <w:b/>
          <w:i/>
          <w:color w:val="000000" w:themeColor="text1"/>
          <w:sz w:val="20"/>
          <w:szCs w:val="20"/>
          <w:u w:val="single"/>
          <w:lang w:val="ru-RU"/>
        </w:rPr>
        <w:t>ТИРКЕМЕ</w:t>
      </w:r>
      <w:r w:rsidR="000F236F" w:rsidRPr="00FB678F">
        <w:rPr>
          <w:b/>
          <w:i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98361C" w:rsidRPr="00FB678F">
        <w:rPr>
          <w:b/>
          <w:i/>
          <w:color w:val="000000" w:themeColor="text1"/>
          <w:sz w:val="20"/>
          <w:szCs w:val="20"/>
          <w:u w:val="single"/>
          <w:lang w:val="ru-RU"/>
        </w:rPr>
        <w:t>№</w:t>
      </w:r>
      <w:r w:rsidR="000F236F" w:rsidRPr="00FB678F">
        <w:rPr>
          <w:b/>
          <w:i/>
          <w:color w:val="000000" w:themeColor="text1"/>
          <w:sz w:val="20"/>
          <w:szCs w:val="20"/>
          <w:u w:val="single"/>
          <w:lang w:val="ru-RU"/>
        </w:rPr>
        <w:t>1</w:t>
      </w:r>
    </w:p>
    <w:p w14:paraId="6FE1C68A" w14:textId="77777777" w:rsidR="000F236F" w:rsidRPr="00FB678F" w:rsidRDefault="000F236F" w:rsidP="00C26DAE">
      <w:pPr>
        <w:jc w:val="right"/>
        <w:rPr>
          <w:b/>
          <w:sz w:val="20"/>
          <w:szCs w:val="20"/>
          <w:u w:val="single"/>
          <w:lang w:val="ru-RU"/>
        </w:rPr>
      </w:pPr>
    </w:p>
    <w:bookmarkEnd w:id="0"/>
    <w:p w14:paraId="286E9F9E" w14:textId="77777777" w:rsidR="009C160F" w:rsidRPr="00FB678F" w:rsidRDefault="009C160F" w:rsidP="00C26DAE">
      <w:pPr>
        <w:pStyle w:val="2"/>
        <w:jc w:val="center"/>
        <w:rPr>
          <w:i w:val="0"/>
          <w:sz w:val="20"/>
          <w:szCs w:val="20"/>
          <w:lang w:val="ru-RU"/>
        </w:rPr>
      </w:pPr>
    </w:p>
    <w:p w14:paraId="3F15FD80" w14:textId="1133B9B3" w:rsidR="00003E33" w:rsidRPr="000A4A67" w:rsidRDefault="000A4A67" w:rsidP="0025237E">
      <w:pPr>
        <w:widowControl/>
        <w:shd w:val="clear" w:color="auto" w:fill="FFFFFF"/>
        <w:jc w:val="center"/>
        <w:textAlignment w:val="baseline"/>
        <w:outlineLvl w:val="0"/>
        <w:rPr>
          <w:rFonts w:eastAsia="Times New Roman"/>
          <w:b/>
          <w:color w:val="000000" w:themeColor="text1"/>
          <w:kern w:val="36"/>
          <w:sz w:val="20"/>
          <w:szCs w:val="20"/>
          <w:lang w:val="ky-KG" w:eastAsia="ru-RU"/>
        </w:rPr>
      </w:pPr>
      <w:r w:rsidRPr="000A4A67">
        <w:rPr>
          <w:rFonts w:eastAsia="Times New Roman"/>
          <w:b/>
          <w:color w:val="000000" w:themeColor="text1"/>
          <w:kern w:val="36"/>
          <w:sz w:val="20"/>
          <w:szCs w:val="20"/>
          <w:lang w:val="ky-KG" w:eastAsia="ru-RU"/>
        </w:rPr>
        <w:t>АЙЫЛДЫН ТАЗА СУУ СИСТЕМАСЫН ЖАКШЫРТУУГА МАТЕРИАЛДЫК</w:t>
      </w:r>
      <w:r w:rsidR="0025237E">
        <w:rPr>
          <w:rFonts w:eastAsia="Times New Roman"/>
          <w:b/>
          <w:color w:val="000000" w:themeColor="text1"/>
          <w:kern w:val="36"/>
          <w:sz w:val="20"/>
          <w:szCs w:val="20"/>
          <w:lang w:val="ky-KG" w:eastAsia="ru-RU"/>
        </w:rPr>
        <w:t xml:space="preserve"> </w:t>
      </w:r>
      <w:r w:rsidRPr="000A4A67">
        <w:rPr>
          <w:rFonts w:eastAsia="Times New Roman"/>
          <w:b/>
          <w:color w:val="000000" w:themeColor="text1"/>
          <w:kern w:val="36"/>
          <w:sz w:val="20"/>
          <w:szCs w:val="20"/>
          <w:lang w:val="ky-KG" w:eastAsia="ru-RU"/>
        </w:rPr>
        <w:t xml:space="preserve">КОЛДОО КӨРСӨТҮҮ  </w:t>
      </w:r>
    </w:p>
    <w:p w14:paraId="6C6E0C27" w14:textId="77777777" w:rsidR="000A4A67" w:rsidRPr="00FB678F" w:rsidRDefault="000A4A67" w:rsidP="000A4A67">
      <w:pPr>
        <w:pStyle w:val="2"/>
        <w:jc w:val="center"/>
        <w:rPr>
          <w:sz w:val="20"/>
          <w:szCs w:val="20"/>
          <w:u w:val="single"/>
          <w:lang w:val="ru-RU"/>
        </w:rPr>
      </w:pPr>
    </w:p>
    <w:tbl>
      <w:tblPr>
        <w:tblStyle w:val="af0"/>
        <w:tblW w:w="10165" w:type="dxa"/>
        <w:tblLook w:val="04A0" w:firstRow="1" w:lastRow="0" w:firstColumn="1" w:lastColumn="0" w:noHBand="0" w:noVBand="1"/>
      </w:tblPr>
      <w:tblGrid>
        <w:gridCol w:w="2785"/>
        <w:gridCol w:w="3600"/>
        <w:gridCol w:w="3780"/>
      </w:tblGrid>
      <w:tr w:rsidR="00E814CE" w:rsidRPr="00F73224" w14:paraId="35F8DCD3" w14:textId="77777777" w:rsidTr="00105954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51443E98" w14:textId="6CF784AF" w:rsidR="00200948" w:rsidRPr="00F73224" w:rsidRDefault="003077DA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Айыл Өкмөтү</w:t>
            </w:r>
            <w:r w:rsidR="009C160F"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нүн аталышы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42223931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814CE" w:rsidRPr="00871F2E" w14:paraId="64A0398B" w14:textId="77777777" w:rsidTr="00105954">
        <w:trPr>
          <w:trHeight w:val="359"/>
        </w:trPr>
        <w:tc>
          <w:tcPr>
            <w:tcW w:w="2785" w:type="dxa"/>
            <w:shd w:val="clear" w:color="auto" w:fill="auto"/>
            <w:vAlign w:val="center"/>
          </w:tcPr>
          <w:p w14:paraId="57EC15F7" w14:textId="6446F863" w:rsidR="00200948" w:rsidRPr="00F73224" w:rsidRDefault="009C160F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171390A1" w14:textId="1AD7C05C" w:rsidR="00200948" w:rsidRPr="00F73224" w:rsidRDefault="009C160F" w:rsidP="00C26DAE">
            <w:pPr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>Мисалы, скважинаны кайра калыбына келтирүү</w:t>
            </w:r>
          </w:p>
        </w:tc>
      </w:tr>
      <w:tr w:rsidR="00E814CE" w:rsidRPr="00F73224" w14:paraId="57D621E5" w14:textId="77777777" w:rsidTr="00105954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71CC6727" w14:textId="50AE1C0A" w:rsidR="00200948" w:rsidRPr="00F73224" w:rsidRDefault="009C160F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Дарек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499E4551" w14:textId="3149AAB9" w:rsidR="00200948" w:rsidRPr="00F73224" w:rsidRDefault="009C160F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color w:val="000000" w:themeColor="text1"/>
                <w:sz w:val="20"/>
                <w:szCs w:val="20"/>
                <w:lang w:val="ky-KG"/>
              </w:rPr>
              <w:t>Облус</w:t>
            </w:r>
            <w:r w:rsidR="004A1F0F" w:rsidRPr="00F73224">
              <w:rPr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Pr="00F73224">
              <w:rPr>
                <w:color w:val="000000" w:themeColor="text1"/>
                <w:sz w:val="20"/>
                <w:szCs w:val="20"/>
                <w:lang w:val="ky-KG"/>
              </w:rPr>
              <w:t>район, АӨ, айыл</w:t>
            </w:r>
          </w:p>
        </w:tc>
      </w:tr>
      <w:tr w:rsidR="00E814CE" w:rsidRPr="00F73224" w14:paraId="10CD260E" w14:textId="77777777" w:rsidTr="00105954">
        <w:tc>
          <w:tcPr>
            <w:tcW w:w="2785" w:type="dxa"/>
            <w:shd w:val="clear" w:color="auto" w:fill="auto"/>
            <w:vAlign w:val="center"/>
          </w:tcPr>
          <w:p w14:paraId="4938D848" w14:textId="20A17D54" w:rsidR="009C160F" w:rsidRPr="00F73224" w:rsidRDefault="009C160F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Долбоордун мөөнөтү (ай)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24CE1375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814CE" w:rsidRPr="00F73224" w14:paraId="2AF0628B" w14:textId="77777777" w:rsidTr="00B85964">
        <w:trPr>
          <w:trHeight w:val="332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14:paraId="2939A38E" w14:textId="20E8F993" w:rsidR="00200948" w:rsidRPr="00F73224" w:rsidRDefault="004A1F0F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Б</w:t>
            </w:r>
            <w:r w:rsidR="00200948"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>юджет</w:t>
            </w:r>
            <w:r w:rsidRPr="00F73224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(в сом)</w:t>
            </w:r>
          </w:p>
          <w:p w14:paraId="23444878" w14:textId="22A04660" w:rsidR="00200948" w:rsidRPr="00F73224" w:rsidRDefault="00200948" w:rsidP="00C26DAE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D9CDAD2" w14:textId="7F1DFDE5" w:rsidR="00200948" w:rsidRPr="00F73224" w:rsidRDefault="009C160F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color w:val="000000" w:themeColor="text1"/>
                <w:sz w:val="20"/>
                <w:szCs w:val="20"/>
                <w:lang w:val="ky-KG"/>
              </w:rPr>
              <w:t>Өздүк салым</w:t>
            </w:r>
            <w:r w:rsidR="0025237E" w:rsidRPr="00F73224">
              <w:rPr>
                <w:color w:val="000000" w:themeColor="text1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8358BE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814CE" w:rsidRPr="00F73224" w14:paraId="0D4A30BB" w14:textId="77777777" w:rsidTr="00B85964">
        <w:trPr>
          <w:trHeight w:val="341"/>
        </w:trPr>
        <w:tc>
          <w:tcPr>
            <w:tcW w:w="2785" w:type="dxa"/>
            <w:vMerge/>
            <w:shd w:val="clear" w:color="auto" w:fill="auto"/>
            <w:vAlign w:val="center"/>
          </w:tcPr>
          <w:p w14:paraId="63012917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E9232D8" w14:textId="318BF238" w:rsidR="009C160F" w:rsidRPr="00F73224" w:rsidRDefault="009C160F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color w:val="000000" w:themeColor="text1"/>
                <w:sz w:val="20"/>
                <w:szCs w:val="20"/>
                <w:lang w:val="ky-KG"/>
              </w:rPr>
              <w:t>FSDS КФнан суралган сумма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9B559FF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814CE" w:rsidRPr="00F73224" w14:paraId="0AD7D967" w14:textId="77777777" w:rsidTr="00B85964">
        <w:trPr>
          <w:trHeight w:val="359"/>
        </w:trPr>
        <w:tc>
          <w:tcPr>
            <w:tcW w:w="2785" w:type="dxa"/>
            <w:vMerge/>
            <w:shd w:val="clear" w:color="auto" w:fill="auto"/>
            <w:vAlign w:val="center"/>
          </w:tcPr>
          <w:p w14:paraId="723C2609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88C18A4" w14:textId="5F1769EB" w:rsidR="00200948" w:rsidRPr="00F73224" w:rsidRDefault="009C160F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color w:val="000000" w:themeColor="text1"/>
                <w:sz w:val="20"/>
                <w:szCs w:val="20"/>
                <w:lang w:val="ky-KG"/>
              </w:rPr>
              <w:t>Баары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99F851" w14:textId="77777777" w:rsidR="00200948" w:rsidRPr="00F73224" w:rsidRDefault="00200948" w:rsidP="00C26DA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</w:tbl>
    <w:p w14:paraId="15BBEAB6" w14:textId="2302119C" w:rsidR="00200948" w:rsidRDefault="00200948" w:rsidP="00C26DAE">
      <w:pPr>
        <w:pStyle w:val="2"/>
        <w:jc w:val="center"/>
        <w:rPr>
          <w:b w:val="0"/>
          <w:bCs w:val="0"/>
          <w:sz w:val="20"/>
          <w:szCs w:val="20"/>
          <w:lang w:val="ru-RU"/>
        </w:rPr>
      </w:pPr>
    </w:p>
    <w:p w14:paraId="3B50C16D" w14:textId="77777777" w:rsidR="005D3AA6" w:rsidRPr="00FB678F" w:rsidRDefault="005D3AA6" w:rsidP="00C26DAE">
      <w:pPr>
        <w:pStyle w:val="2"/>
        <w:jc w:val="center"/>
        <w:rPr>
          <w:b w:val="0"/>
          <w:bCs w:val="0"/>
          <w:sz w:val="20"/>
          <w:szCs w:val="20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8446D2" w:rsidRPr="00871F2E" w14:paraId="4A99B011" w14:textId="77777777" w:rsidTr="00F73224">
        <w:trPr>
          <w:trHeight w:val="1457"/>
        </w:trPr>
        <w:tc>
          <w:tcPr>
            <w:tcW w:w="10245" w:type="dxa"/>
            <w:shd w:val="clear" w:color="auto" w:fill="auto"/>
            <w:vAlign w:val="center"/>
          </w:tcPr>
          <w:p w14:paraId="6E5ED678" w14:textId="364AF74F" w:rsidR="008446D2" w:rsidRDefault="008446D2" w:rsidP="004A1F0F">
            <w:pPr>
              <w:pStyle w:val="a4"/>
              <w:numPr>
                <w:ilvl w:val="0"/>
                <w:numId w:val="30"/>
              </w:numPr>
              <w:ind w:left="318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b/>
                <w:color w:val="000000" w:themeColor="text1"/>
                <w:sz w:val="20"/>
                <w:szCs w:val="20"/>
                <w:lang w:val="ky-KG"/>
              </w:rPr>
              <w:t>Негиздеме (400 сөздөн көп эмес)</w:t>
            </w:r>
          </w:p>
          <w:p w14:paraId="74FE6A30" w14:textId="77777777" w:rsidR="008446D2" w:rsidRPr="00C6740E" w:rsidRDefault="008446D2" w:rsidP="008446D2">
            <w:pPr>
              <w:pStyle w:val="a4"/>
              <w:ind w:left="318" w:firstLine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  <w:p w14:paraId="475699A7" w14:textId="77777777" w:rsidR="008446D2" w:rsidRPr="00C6740E" w:rsidRDefault="008446D2" w:rsidP="00B17ADE">
            <w:pPr>
              <w:ind w:left="33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>Көйгөйдү жана учурдагы кырдаалды баяндап жазыңыз</w:t>
            </w:r>
          </w:p>
          <w:p w14:paraId="60517069" w14:textId="77777777" w:rsidR="008446D2" w:rsidRPr="00C6740E" w:rsidRDefault="008446D2" w:rsidP="00B17ADE">
            <w:pPr>
              <w:ind w:left="33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>Көйгөйлөрдү чечүүдөгү сиздин сунуштар</w:t>
            </w:r>
          </w:p>
          <w:p w14:paraId="04D4A962" w14:textId="08A9D0CA" w:rsidR="008446D2" w:rsidRPr="00C6740E" w:rsidRDefault="008446D2" w:rsidP="00F73224">
            <w:pPr>
              <w:ind w:left="33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Көйгөйдү чечүүдөгү кызыкдар тараптардын мамилеси. </w:t>
            </w:r>
          </w:p>
          <w:p w14:paraId="65280020" w14:textId="25365F50" w:rsidR="008446D2" w:rsidRPr="00C6740E" w:rsidRDefault="008446D2" w:rsidP="000F236F">
            <w:pPr>
              <w:pStyle w:val="a4"/>
              <w:ind w:left="427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814CE" w:rsidRPr="00C6740E" w14:paraId="488AF6FD" w14:textId="77777777" w:rsidTr="009E2F74">
        <w:trPr>
          <w:trHeight w:val="332"/>
        </w:trPr>
        <w:tc>
          <w:tcPr>
            <w:tcW w:w="10245" w:type="dxa"/>
            <w:shd w:val="clear" w:color="auto" w:fill="auto"/>
            <w:vAlign w:val="center"/>
          </w:tcPr>
          <w:p w14:paraId="131C90F5" w14:textId="1A30E61B" w:rsidR="0035790E" w:rsidRPr="00C6740E" w:rsidRDefault="00A9572D" w:rsidP="00F73224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30" w:right="1231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C6740E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Сиз сунуштаган таза-суу долбоору </w:t>
            </w:r>
            <w:r w:rsidR="0035790E" w:rsidRPr="00C6740E"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мамлекеттин же башка донорлордун каржылоосунда каралганбы? </w:t>
            </w:r>
          </w:p>
          <w:p w14:paraId="55C8A125" w14:textId="42CB4564" w:rsidR="0035790E" w:rsidRPr="00C6740E" w:rsidRDefault="0035790E" w:rsidP="00B17ADE">
            <w:pPr>
              <w:pStyle w:val="a4"/>
              <w:numPr>
                <w:ilvl w:val="0"/>
                <w:numId w:val="34"/>
              </w:numPr>
              <w:shd w:val="clear" w:color="auto" w:fill="FFFFFF"/>
              <w:ind w:left="780"/>
              <w:contextualSpacing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z w:val="20"/>
                <w:szCs w:val="20"/>
                <w:lang w:val="ky-KG"/>
              </w:rPr>
              <w:t>Жок</w:t>
            </w:r>
            <w:r w:rsidR="00B17ADE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7ADE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083975E4" w14:textId="63A554A6" w:rsidR="0035790E" w:rsidRPr="007B4CEB" w:rsidRDefault="0035790E" w:rsidP="00B17ADE">
            <w:pPr>
              <w:pStyle w:val="a4"/>
              <w:numPr>
                <w:ilvl w:val="0"/>
                <w:numId w:val="34"/>
              </w:numPr>
              <w:shd w:val="clear" w:color="auto" w:fill="FFFFFF"/>
              <w:ind w:left="780"/>
              <w:contextualSpacing/>
              <w:jc w:val="both"/>
              <w:rPr>
                <w:bCs/>
                <w:color w:val="000000"/>
                <w:sz w:val="20"/>
                <w:szCs w:val="20"/>
                <w:lang w:val="ky-KG"/>
              </w:rPr>
            </w:pPr>
            <w:r w:rsidRPr="00C6740E">
              <w:rPr>
                <w:bCs/>
                <w:color w:val="000000"/>
                <w:sz w:val="20"/>
                <w:szCs w:val="20"/>
                <w:lang w:val="ky-KG"/>
              </w:rPr>
              <w:t>Ооба, толугу менен көргөзүлгөн</w:t>
            </w:r>
            <w:r w:rsidR="00B17A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17ADE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0C6369FB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30FEB817" w14:textId="5DE5BC68" w:rsidR="0035790E" w:rsidRPr="00C6740E" w:rsidRDefault="0035790E" w:rsidP="00B17ADE">
            <w:pPr>
              <w:pStyle w:val="a4"/>
              <w:numPr>
                <w:ilvl w:val="0"/>
                <w:numId w:val="34"/>
              </w:numPr>
              <w:shd w:val="clear" w:color="auto" w:fill="FFFFFF"/>
              <w:ind w:left="780"/>
              <w:contextualSpacing/>
              <w:jc w:val="both"/>
              <w:rPr>
                <w:bCs/>
                <w:color w:val="000000"/>
                <w:sz w:val="20"/>
                <w:szCs w:val="20"/>
                <w:lang w:val="ky-KG"/>
              </w:rPr>
            </w:pPr>
            <w:r w:rsidRPr="00C6740E">
              <w:rPr>
                <w:bCs/>
                <w:color w:val="000000"/>
                <w:sz w:val="20"/>
                <w:szCs w:val="20"/>
                <w:lang w:val="ky-KG"/>
              </w:rPr>
              <w:t xml:space="preserve">Бир бөлүгү (_____ %) гана көргөзүлгөн   </w:t>
            </w:r>
            <w:r w:rsidR="00B17ADE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CE58432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27CEEDF1" w14:textId="2392D971" w:rsidR="00200948" w:rsidRPr="00C6740E" w:rsidRDefault="00200948" w:rsidP="0035790E">
            <w:pPr>
              <w:pStyle w:val="a4"/>
              <w:ind w:left="318" w:firstLine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8446D2" w:rsidRPr="00C6740E" w14:paraId="56BA7F64" w14:textId="77777777" w:rsidTr="00063DA9">
        <w:trPr>
          <w:trHeight w:val="3521"/>
        </w:trPr>
        <w:tc>
          <w:tcPr>
            <w:tcW w:w="10245" w:type="dxa"/>
            <w:shd w:val="clear" w:color="auto" w:fill="auto"/>
            <w:vAlign w:val="center"/>
          </w:tcPr>
          <w:p w14:paraId="5BF0B32F" w14:textId="77777777" w:rsidR="008446D2" w:rsidRPr="00C6740E" w:rsidRDefault="008446D2" w:rsidP="004A1F0F">
            <w:pPr>
              <w:pStyle w:val="a4"/>
              <w:numPr>
                <w:ilvl w:val="0"/>
                <w:numId w:val="30"/>
              </w:numPr>
              <w:ind w:left="318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b/>
                <w:color w:val="000000" w:themeColor="text1"/>
                <w:sz w:val="20"/>
                <w:szCs w:val="20"/>
                <w:lang w:val="ky-KG"/>
              </w:rPr>
              <w:t>Т</w:t>
            </w:r>
            <w:r w:rsidRPr="00C6740E"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ехникалык документация  </w:t>
            </w:r>
          </w:p>
          <w:p w14:paraId="3C16FF78" w14:textId="5292B922" w:rsidR="008446D2" w:rsidRDefault="008446D2" w:rsidP="00B17AD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Архитектуралык чертеждор (бекитилген)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  <w:r w:rsidR="007B4CEB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 xml:space="preserve"> </w:t>
            </w:r>
          </w:p>
          <w:p w14:paraId="61D53F2A" w14:textId="7A2D5617" w:rsidR="007B4CEB" w:rsidRPr="007B4CEB" w:rsidRDefault="007B4CEB" w:rsidP="007B4CEB">
            <w:p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735F7F10" w14:textId="1795AA20" w:rsidR="008446D2" w:rsidRPr="007B4CEB" w:rsidRDefault="008446D2" w:rsidP="00B17AD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Смета  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63AC5E2C" w14:textId="727FBFDC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0C31A220" w14:textId="693FD6FA" w:rsidR="008446D2" w:rsidRPr="007B4CEB" w:rsidRDefault="008446D2" w:rsidP="00B17AD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Мамлекеттик органдар тарабынан берилген расмий уруксат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636CEF6D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1CBE844E" w14:textId="77777777" w:rsidR="008446D2" w:rsidRPr="00C6740E" w:rsidRDefault="008446D2" w:rsidP="00B17AD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Жергиликтүү калктын жана/же жергиликтүү кеңештердин макулдугу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652A0EB9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4733B331" w14:textId="1983BF27" w:rsidR="008446D2" w:rsidRPr="007B4CEB" w:rsidRDefault="008446D2" w:rsidP="00B17ADE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i/>
                <w:color w:val="000000" w:themeColor="text1"/>
                <w:sz w:val="20"/>
                <w:szCs w:val="20"/>
                <w:lang w:val="ky-KG"/>
              </w:rPr>
              <w:t>Башка кошумча документтер (эгерде бар болсо)</w:t>
            </w:r>
            <w:r w:rsidR="003E1B48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3E1B48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6E05271D" w14:textId="6E39FFFC" w:rsidR="008446D2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</w:tc>
      </w:tr>
      <w:tr w:rsidR="008446D2" w:rsidRPr="00C6740E" w14:paraId="1D27FB39" w14:textId="77777777" w:rsidTr="008446D2">
        <w:trPr>
          <w:trHeight w:val="3311"/>
        </w:trPr>
        <w:tc>
          <w:tcPr>
            <w:tcW w:w="10245" w:type="dxa"/>
            <w:shd w:val="clear" w:color="auto" w:fill="auto"/>
            <w:vAlign w:val="center"/>
          </w:tcPr>
          <w:p w14:paraId="43594C31" w14:textId="77777777" w:rsidR="008446D2" w:rsidRPr="00C6740E" w:rsidRDefault="008446D2" w:rsidP="004A1F0F">
            <w:pPr>
              <w:pStyle w:val="a4"/>
              <w:numPr>
                <w:ilvl w:val="0"/>
                <w:numId w:val="30"/>
              </w:numPr>
              <w:ind w:left="318"/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C6740E"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  <w:lastRenderedPageBreak/>
              <w:t>Санитардык шайкештик</w:t>
            </w:r>
          </w:p>
          <w:p w14:paraId="53CCBF7A" w14:textId="77777777" w:rsidR="008446D2" w:rsidRPr="007B4CEB" w:rsidRDefault="008446D2" w:rsidP="004A1F0F">
            <w:pPr>
              <w:pStyle w:val="a4"/>
              <w:ind w:left="318" w:firstLine="0"/>
              <w:rPr>
                <w:rFonts w:eastAsia="Times New Roman"/>
                <w:b/>
                <w:bCs/>
                <w:color w:val="000000"/>
                <w:sz w:val="10"/>
                <w:szCs w:val="10"/>
                <w:lang w:val="ky-KG"/>
              </w:rPr>
            </w:pPr>
          </w:p>
          <w:p w14:paraId="70DA96B1" w14:textId="0E0FAE20" w:rsidR="008446D2" w:rsidRPr="008446D2" w:rsidRDefault="008446D2" w:rsidP="008446D2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8446D2">
              <w:rPr>
                <w:rFonts w:eastAsia="Times New Roman"/>
                <w:color w:val="000000"/>
                <w:sz w:val="20"/>
                <w:szCs w:val="20"/>
                <w:lang w:val="ky-KG"/>
              </w:rPr>
              <w:t>Ичүүчү сууга карата санитардык-эпидемиологиялык талаптардын бар болуш</w:t>
            </w:r>
            <w:r w:rsidR="00871F2E">
              <w:rPr>
                <w:rFonts w:eastAsia="Times New Roman"/>
                <w:color w:val="000000"/>
                <w:sz w:val="20"/>
                <w:szCs w:val="20"/>
                <w:lang w:val="ky-KG"/>
              </w:rPr>
              <w:t>у</w:t>
            </w:r>
            <w:r w:rsidRPr="00871F2E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зарыл</w:t>
            </w:r>
            <w:r w:rsidRPr="008446D2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(мисалы, хлоратор, озонатор, УФ). Бул шарт техникалык документацияга</w:t>
            </w:r>
            <w:r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дагы</w:t>
            </w:r>
            <w:r w:rsidRPr="008446D2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киргизил</w:t>
            </w:r>
            <w:r>
              <w:rPr>
                <w:rFonts w:eastAsia="Times New Roman"/>
                <w:color w:val="000000"/>
                <w:sz w:val="20"/>
                <w:szCs w:val="20"/>
                <w:lang w:val="ky-KG"/>
              </w:rPr>
              <w:t>иши керек</w:t>
            </w:r>
            <w:r w:rsidRPr="008446D2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. </w:t>
            </w:r>
            <w:r>
              <w:rPr>
                <w:rFonts w:eastAsia="Times New Roman"/>
                <w:color w:val="222222"/>
                <w:sz w:val="20"/>
                <w:szCs w:val="20"/>
                <w:lang w:val="ky-KG"/>
              </w:rPr>
              <w:t xml:space="preserve"> </w:t>
            </w:r>
          </w:p>
          <w:p w14:paraId="0CD3E94F" w14:textId="729A6E02" w:rsidR="008446D2" w:rsidRPr="00F73224" w:rsidRDefault="008446D2" w:rsidP="003E1B48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Суунун булагы: скважина </w:t>
            </w:r>
            <w:r w:rsidR="00F73224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        булак </w:t>
            </w:r>
            <w:r w:rsidR="00F73224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     дарыя </w:t>
            </w:r>
            <w:r w:rsidR="00F73224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  <w:r w:rsidR="00F73224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 xml:space="preserve">   </w:t>
            </w: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 башка </w:t>
            </w:r>
            <w:r w:rsidR="00F73224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   </w:t>
            </w:r>
          </w:p>
          <w:p w14:paraId="38AA297B" w14:textId="6C0D4CFA" w:rsidR="008446D2" w:rsidRPr="007B4CEB" w:rsidRDefault="008446D2" w:rsidP="003E1B48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Хлоратордук тутум </w:t>
            </w:r>
            <w:r w:rsidR="003E1B48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0B45750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73062CD8" w14:textId="31867221" w:rsidR="008446D2" w:rsidRPr="007B4CEB" w:rsidRDefault="008446D2" w:rsidP="003E1B48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Бактерициддик лампа </w:t>
            </w:r>
            <w:r w:rsidR="003E1B48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43A7C3EB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08A3C56C" w14:textId="77777777" w:rsidR="003E1B48" w:rsidRPr="003E1B48" w:rsidRDefault="003E1B48" w:rsidP="003E1B48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"/>
                <w:szCs w:val="2"/>
                <w:lang w:val="ky-KG"/>
              </w:rPr>
            </w:pPr>
          </w:p>
          <w:p w14:paraId="4EF36084" w14:textId="1613DDB9" w:rsidR="008446D2" w:rsidRPr="007B4CEB" w:rsidRDefault="008446D2" w:rsidP="003E1B48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 w:right="61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Санитардык ченемдерди сактоо боюнча тийиштүү кызматтардын уруксаты </w:t>
            </w:r>
            <w:r w:rsidR="003E1B48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DADD494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3ACCD520" w14:textId="77777777" w:rsidR="008446D2" w:rsidRPr="007B4CEB" w:rsidRDefault="008446D2" w:rsidP="003E1B48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780"/>
              <w:rPr>
                <w:rFonts w:eastAsia="Times New Roman"/>
                <w:bCs/>
                <w:color w:val="000000"/>
                <w:sz w:val="20"/>
                <w:szCs w:val="20"/>
                <w:lang w:val="ky-KG"/>
              </w:rPr>
            </w:pPr>
            <w:r w:rsidRPr="00F73224">
              <w:rPr>
                <w:i/>
                <w:color w:val="000000" w:themeColor="text1"/>
                <w:sz w:val="20"/>
                <w:szCs w:val="20"/>
                <w:lang w:val="ky-KG"/>
              </w:rPr>
              <w:t xml:space="preserve">Башка </w:t>
            </w:r>
            <w:r w:rsidR="003E1B48"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F19002B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3E2E9C1E" w14:textId="70C11844" w:rsidR="007B4CEB" w:rsidRPr="008446D2" w:rsidRDefault="007B4CEB" w:rsidP="007B4CEB">
            <w:pPr>
              <w:pStyle w:val="a4"/>
              <w:shd w:val="clear" w:color="auto" w:fill="FFFFFF"/>
              <w:ind w:left="780" w:firstLine="0"/>
              <w:rPr>
                <w:rFonts w:eastAsia="Times New Roman"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46D2" w:rsidRPr="00C6740E" w14:paraId="4EB0F84C" w14:textId="77777777" w:rsidTr="007B4CEB">
        <w:trPr>
          <w:trHeight w:val="6137"/>
        </w:trPr>
        <w:tc>
          <w:tcPr>
            <w:tcW w:w="10245" w:type="dxa"/>
            <w:shd w:val="clear" w:color="auto" w:fill="auto"/>
          </w:tcPr>
          <w:p w14:paraId="1FB44E02" w14:textId="77777777" w:rsidR="003E1B48" w:rsidRPr="003E1B48" w:rsidRDefault="003E1B48" w:rsidP="003E1B48">
            <w:pPr>
              <w:pStyle w:val="a4"/>
              <w:ind w:left="318" w:firstLine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  <w:p w14:paraId="152AB921" w14:textId="0901A8C5" w:rsidR="008446D2" w:rsidRPr="00C6740E" w:rsidRDefault="008446D2" w:rsidP="004A1F0F">
            <w:pPr>
              <w:pStyle w:val="a4"/>
              <w:numPr>
                <w:ilvl w:val="0"/>
                <w:numId w:val="30"/>
              </w:numPr>
              <w:ind w:left="318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  <w:t>Долбоордун туруктуулугу</w:t>
            </w:r>
          </w:p>
          <w:p w14:paraId="0957B0A1" w14:textId="77777777" w:rsidR="007B4CEB" w:rsidRPr="007B4CEB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Суу өлчөгүч приборлор орнотулган</w:t>
            </w: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041FD640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1514FDA0" w14:textId="29D8B222" w:rsidR="008446D2" w:rsidRPr="007B4CEB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Суу өлчөгүч приборлор орнотулат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39C8F263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3751902A" w14:textId="0EB83A15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СООППВ</w:t>
            </w: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/муниципалдык мекеме иштеп жатат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6D0789EB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5B7618F0" w14:textId="32DE8A07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СООППВ</w:t>
            </w: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/муниципалдык мекеме түзүлөт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542E0ED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25571FA7" w14:textId="77777777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Тариф бекитилген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01BBB4F3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583F887F" w14:textId="77777777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Тариф бекитилет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19198162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5CB2D3C1" w14:textId="711D4DC5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Сууга акча чогултуу </w:t>
            </w: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механизми </w:t>
            </w: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ишке киргизилген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02853B70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6B4E55D5" w14:textId="65862920" w:rsidR="008446D2" w:rsidRPr="00C6740E" w:rsidRDefault="008446D2" w:rsidP="008446D2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Сууга акча чогултуу </w:t>
            </w: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механизми ишке киргизилинет </w:t>
            </w:r>
            <w:r w:rsidRPr="00C6740E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4C45EFF5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373FB43B" w14:textId="77777777" w:rsidR="008446D2" w:rsidRPr="003E1B48" w:rsidRDefault="008446D2" w:rsidP="008446D2">
            <w:pPr>
              <w:ind w:left="690"/>
              <w:rPr>
                <w:b/>
                <w:color w:val="000000" w:themeColor="text1"/>
                <w:spacing w:val="-1"/>
                <w:sz w:val="10"/>
                <w:szCs w:val="10"/>
                <w:lang w:val="ky-KG"/>
              </w:rPr>
            </w:pPr>
          </w:p>
          <w:p w14:paraId="4E88B88C" w14:textId="77777777" w:rsidR="008446D2" w:rsidRDefault="008446D2" w:rsidP="00C26DAE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z w:val="20"/>
                <w:szCs w:val="20"/>
                <w:lang w:val="ky-KG"/>
              </w:rPr>
            </w:pPr>
            <w:r w:rsidRPr="00C6740E">
              <w:rPr>
                <w:color w:val="000000" w:themeColor="text1"/>
                <w:sz w:val="20"/>
                <w:szCs w:val="20"/>
                <w:lang w:val="ky-KG"/>
              </w:rPr>
              <w:t xml:space="preserve">Кошумча маалымат (эгерде бар болсо) </w:t>
            </w:r>
          </w:p>
          <w:p w14:paraId="6E1CB649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24F7BA40" w14:textId="2EB77177" w:rsidR="007B4CEB" w:rsidRPr="008446D2" w:rsidRDefault="007B4CEB" w:rsidP="007B4CEB">
            <w:pPr>
              <w:pStyle w:val="a4"/>
              <w:ind w:left="690" w:firstLine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E1B48" w:rsidRPr="00C6740E" w14:paraId="5DE33F71" w14:textId="77777777" w:rsidTr="007B4CEB">
        <w:trPr>
          <w:trHeight w:val="70"/>
        </w:trPr>
        <w:tc>
          <w:tcPr>
            <w:tcW w:w="10245" w:type="dxa"/>
            <w:shd w:val="clear" w:color="auto" w:fill="auto"/>
          </w:tcPr>
          <w:p w14:paraId="21E648B2" w14:textId="77777777" w:rsidR="003E1B48" w:rsidRDefault="003E1B48" w:rsidP="003E1B48">
            <w:pPr>
              <w:pStyle w:val="a4"/>
              <w:ind w:left="318" w:firstLine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  <w:p w14:paraId="1A7FAB82" w14:textId="2BA73E7D" w:rsidR="003E1B48" w:rsidRPr="003E1B48" w:rsidRDefault="003E1B48" w:rsidP="003E1B48">
            <w:pPr>
              <w:pStyle w:val="a4"/>
              <w:numPr>
                <w:ilvl w:val="0"/>
                <w:numId w:val="30"/>
              </w:numPr>
              <w:ind w:left="318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ky-KG"/>
              </w:rPr>
              <w:t>Өздүк салым</w:t>
            </w:r>
          </w:p>
          <w:p w14:paraId="4A150525" w14:textId="615D4401" w:rsidR="003E1B48" w:rsidRDefault="003E1B48" w:rsidP="003E1B48">
            <w:pPr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  <w:p w14:paraId="5206C536" w14:textId="7F3D448E" w:rsidR="003E1B48" w:rsidRPr="003E1B48" w:rsidRDefault="003E1B48" w:rsidP="003E1B48">
            <w:pPr>
              <w:ind w:left="33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3E1B48">
              <w:rPr>
                <w:rFonts w:eastAsia="Times New Roman"/>
                <w:bCs/>
                <w:color w:val="000000"/>
                <w:sz w:val="20"/>
                <w:szCs w:val="20"/>
                <w:lang w:val="ky-KG"/>
              </w:rPr>
              <w:t>Өздүк салым кошуу долбоорго керектүү болгон каражаттан көз каранды. Ар бир долбоор өз алдынча каралат</w:t>
            </w:r>
            <w:r w:rsidR="00083C05">
              <w:rPr>
                <w:rFonts w:eastAsia="Times New Roman"/>
                <w:bCs/>
                <w:color w:val="000000"/>
                <w:sz w:val="20"/>
                <w:szCs w:val="20"/>
                <w:lang w:val="ky-KG"/>
              </w:rPr>
              <w:t>, б</w:t>
            </w:r>
            <w:r w:rsidRPr="003E1B48">
              <w:rPr>
                <w:rFonts w:eastAsia="Times New Roman"/>
                <w:bCs/>
                <w:color w:val="000000"/>
                <w:sz w:val="20"/>
                <w:szCs w:val="20"/>
                <w:lang w:val="ky-KG"/>
              </w:rPr>
              <w:t>ирок салым кошуу долбоордун жалпы наркынын 10%ынан аз болбоого тийиш. Салым кошуу акчалай түрдө болуп, FSDS</w:t>
            </w:r>
            <w:r w:rsidRPr="003E1B48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r w:rsidR="007B4CEB">
              <w:rPr>
                <w:rFonts w:eastAsia="Times New Roman"/>
                <w:color w:val="000000"/>
                <w:sz w:val="20"/>
                <w:szCs w:val="20"/>
                <w:lang w:val="ky-KG"/>
              </w:rPr>
              <w:t xml:space="preserve">коомдук фондунун </w:t>
            </w:r>
            <w:r w:rsidRPr="003E1B48">
              <w:rPr>
                <w:rFonts w:eastAsia="Times New Roman"/>
                <w:color w:val="000000"/>
                <w:sz w:val="20"/>
                <w:szCs w:val="20"/>
                <w:lang w:val="ky-KG"/>
              </w:rPr>
              <w:t>кассасы аркылуу өтүүгө тийиш.</w:t>
            </w:r>
          </w:p>
          <w:p w14:paraId="2EE361B6" w14:textId="5394F1AD" w:rsidR="003E1B48" w:rsidRPr="003E1B48" w:rsidRDefault="003E1B48" w:rsidP="003E1B48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Өздүк салым 10 %  </w:t>
            </w:r>
            <w:r w:rsidRPr="003E1B48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5E8A1025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64284188" w14:textId="5ED5D504" w:rsidR="003E1B48" w:rsidRPr="003E1B48" w:rsidRDefault="003E1B48" w:rsidP="003E1B48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Өздүк салым 10 %</w:t>
            </w:r>
            <w:r w:rsidR="00871F2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дан</w:t>
            </w: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 жогору </w:t>
            </w:r>
            <w:r w:rsidRPr="003E1B48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719A3E92" w14:textId="77777777" w:rsidR="007B4CEB" w:rsidRPr="00C6740E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  <w:p w14:paraId="26781D34" w14:textId="6C19DE6D" w:rsidR="003E1B48" w:rsidRPr="007B4CEB" w:rsidRDefault="003E1B48" w:rsidP="003E1B48">
            <w:pPr>
              <w:pStyle w:val="a4"/>
              <w:numPr>
                <w:ilvl w:val="0"/>
                <w:numId w:val="37"/>
              </w:numPr>
              <w:ind w:left="690"/>
              <w:rPr>
                <w:color w:val="000000" w:themeColor="text1"/>
                <w:spacing w:val="-1"/>
                <w:sz w:val="20"/>
                <w:szCs w:val="20"/>
                <w:lang w:val="ky-KG"/>
              </w:rPr>
            </w:pP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Өздүк салым 10 %</w:t>
            </w:r>
            <w:r w:rsidR="00871F2E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дан</w:t>
            </w: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 </w:t>
            </w:r>
            <w:r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>төмөн</w:t>
            </w:r>
            <w:r w:rsidRPr="003E1B48">
              <w:rPr>
                <w:color w:val="000000" w:themeColor="text1"/>
                <w:spacing w:val="-1"/>
                <w:sz w:val="20"/>
                <w:szCs w:val="20"/>
                <w:lang w:val="ky-KG"/>
              </w:rPr>
              <w:t xml:space="preserve"> </w:t>
            </w:r>
            <w:r w:rsidRPr="003E1B48">
              <w:rPr>
                <w:rFonts w:ascii="Verdana" w:hAnsi="Verdana"/>
                <w:i/>
                <w:color w:val="000000" w:themeColor="text1"/>
                <w:sz w:val="32"/>
                <w:szCs w:val="32"/>
                <w:lang w:val="ky-KG"/>
              </w:rPr>
              <w:t>□</w:t>
            </w:r>
          </w:p>
          <w:p w14:paraId="15E3C402" w14:textId="6D1044F7" w:rsidR="003E1B48" w:rsidRPr="007B4CEB" w:rsidRDefault="007B4CEB" w:rsidP="007B4CEB">
            <w:pPr>
              <w:pStyle w:val="a4"/>
              <w:shd w:val="clear" w:color="auto" w:fill="FFFFFF"/>
              <w:ind w:left="780" w:firstLine="0"/>
              <w:rPr>
                <w:i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(</w:t>
            </w:r>
            <w:r w:rsidRPr="007B4CEB">
              <w:rPr>
                <w:i/>
                <w:color w:val="000000" w:themeColor="text1"/>
                <w:sz w:val="20"/>
                <w:szCs w:val="20"/>
                <w:lang w:val="ky-KG"/>
              </w:rPr>
              <w:t>Комментарий</w:t>
            </w:r>
            <w:r>
              <w:rPr>
                <w:i/>
                <w:color w:val="000000" w:themeColor="text1"/>
                <w:sz w:val="20"/>
                <w:szCs w:val="20"/>
                <w:lang w:val="ky-KG"/>
              </w:rPr>
              <w:t>)</w:t>
            </w:r>
          </w:p>
        </w:tc>
      </w:tr>
    </w:tbl>
    <w:p w14:paraId="14BDD732" w14:textId="77777777" w:rsidR="00200948" w:rsidRPr="00FB678F" w:rsidRDefault="00200948" w:rsidP="00C26DAE">
      <w:pPr>
        <w:pStyle w:val="2"/>
        <w:jc w:val="center"/>
        <w:rPr>
          <w:b w:val="0"/>
          <w:bCs w:val="0"/>
          <w:sz w:val="20"/>
          <w:szCs w:val="20"/>
          <w:lang w:val="ru-RU"/>
        </w:rPr>
      </w:pPr>
    </w:p>
    <w:p w14:paraId="5F379F86" w14:textId="3DA51915" w:rsidR="002C2A46" w:rsidRPr="00FB678F" w:rsidRDefault="002C2A46" w:rsidP="00B938BB">
      <w:pPr>
        <w:pStyle w:val="2"/>
        <w:ind w:left="0" w:firstLine="0"/>
        <w:jc w:val="both"/>
        <w:rPr>
          <w:b w:val="0"/>
          <w:bCs w:val="0"/>
          <w:sz w:val="20"/>
          <w:szCs w:val="20"/>
          <w:lang w:val="ru-RU"/>
        </w:rPr>
      </w:pPr>
    </w:p>
    <w:tbl>
      <w:tblPr>
        <w:tblW w:w="10257" w:type="dxa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7"/>
        <w:gridCol w:w="1170"/>
        <w:gridCol w:w="7020"/>
      </w:tblGrid>
      <w:tr w:rsidR="004A1F0F" w:rsidRPr="00871F2E" w14:paraId="095C3DDC" w14:textId="77777777" w:rsidTr="00F73224">
        <w:trPr>
          <w:trHeight w:val="372"/>
          <w:tblCellSpacing w:w="11" w:type="dxa"/>
        </w:trPr>
        <w:tc>
          <w:tcPr>
            <w:tcW w:w="10213" w:type="dxa"/>
            <w:gridSpan w:val="3"/>
            <w:shd w:val="clear" w:color="auto" w:fill="auto"/>
            <w:vAlign w:val="center"/>
            <w:hideMark/>
          </w:tcPr>
          <w:p w14:paraId="6101490C" w14:textId="1D8532A6" w:rsidR="004A1F0F" w:rsidRPr="00F73224" w:rsidRDefault="00E226BD" w:rsidP="00D877B5">
            <w:pPr>
              <w:jc w:val="center"/>
              <w:rPr>
                <w:b/>
                <w:i/>
                <w:sz w:val="20"/>
                <w:szCs w:val="20"/>
                <w:lang w:val="ky-KG"/>
              </w:rPr>
            </w:pPr>
            <w:r w:rsidRPr="00F73224">
              <w:rPr>
                <w:b/>
                <w:sz w:val="20"/>
                <w:szCs w:val="20"/>
                <w:lang w:val="ky-KG"/>
              </w:rPr>
              <w:t>Билдирмени берип жаткан уюм жөнүндө маалымат</w:t>
            </w:r>
          </w:p>
        </w:tc>
      </w:tr>
      <w:tr w:rsidR="004A1F0F" w:rsidRPr="00F73224" w14:paraId="14469338" w14:textId="77777777" w:rsidTr="00F73224">
        <w:trPr>
          <w:trHeight w:val="41"/>
          <w:tblCellSpacing w:w="11" w:type="dxa"/>
        </w:trPr>
        <w:tc>
          <w:tcPr>
            <w:tcW w:w="2034" w:type="dxa"/>
            <w:vMerge w:val="restart"/>
            <w:shd w:val="clear" w:color="auto" w:fill="auto"/>
            <w:vAlign w:val="center"/>
            <w:hideMark/>
          </w:tcPr>
          <w:p w14:paraId="32BDD500" w14:textId="614EC338" w:rsidR="004A1F0F" w:rsidRPr="00F73224" w:rsidRDefault="004A1F0F" w:rsidP="00F73224">
            <w:pPr>
              <w:ind w:left="300" w:hanging="300"/>
              <w:rPr>
                <w:sz w:val="20"/>
                <w:szCs w:val="20"/>
                <w:lang w:val="ky-KG"/>
              </w:rPr>
            </w:pPr>
            <w:r w:rsidRPr="00F73224">
              <w:rPr>
                <w:sz w:val="20"/>
                <w:szCs w:val="20"/>
                <w:lang w:val="ky-KG"/>
              </w:rPr>
              <w:t xml:space="preserve">1.1 </w:t>
            </w:r>
            <w:r w:rsidR="00E226BD" w:rsidRPr="00F73224">
              <w:rPr>
                <w:sz w:val="20"/>
                <w:szCs w:val="20"/>
                <w:lang w:val="ky-KG"/>
              </w:rPr>
              <w:t>Контакттык маалыматтар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37A11DB1" w14:textId="22F5BBF0" w:rsidR="004A1F0F" w:rsidRPr="00F73224" w:rsidRDefault="00E226BD" w:rsidP="00D877B5">
            <w:pPr>
              <w:rPr>
                <w:sz w:val="20"/>
                <w:szCs w:val="20"/>
                <w:lang w:val="ky-KG"/>
              </w:rPr>
            </w:pPr>
            <w:r w:rsidRPr="00F73224">
              <w:rPr>
                <w:sz w:val="20"/>
                <w:szCs w:val="20"/>
                <w:lang w:val="ky-KG"/>
              </w:rPr>
              <w:t>Дареги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3AFCEE16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</w:p>
        </w:tc>
      </w:tr>
      <w:tr w:rsidR="004A1F0F" w:rsidRPr="00F73224" w14:paraId="79913AE5" w14:textId="77777777" w:rsidTr="00F73224">
        <w:trPr>
          <w:trHeight w:val="41"/>
          <w:tblCellSpacing w:w="11" w:type="dxa"/>
        </w:trPr>
        <w:tc>
          <w:tcPr>
            <w:tcW w:w="2034" w:type="dxa"/>
            <w:vMerge/>
            <w:shd w:val="clear" w:color="auto" w:fill="auto"/>
            <w:vAlign w:val="center"/>
            <w:hideMark/>
          </w:tcPr>
          <w:p w14:paraId="728A7AEC" w14:textId="77777777" w:rsidR="004A1F0F" w:rsidRPr="00F73224" w:rsidRDefault="004A1F0F" w:rsidP="00D877B5">
            <w:pPr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459A96B0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  <w:r w:rsidRPr="00F73224">
              <w:rPr>
                <w:sz w:val="20"/>
                <w:szCs w:val="20"/>
                <w:lang w:val="ky-KG"/>
              </w:rPr>
              <w:t>Телефон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5693A797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</w:p>
        </w:tc>
      </w:tr>
      <w:tr w:rsidR="004A1F0F" w:rsidRPr="00F73224" w14:paraId="47533256" w14:textId="77777777" w:rsidTr="00F73224">
        <w:trPr>
          <w:trHeight w:val="41"/>
          <w:tblCellSpacing w:w="11" w:type="dxa"/>
        </w:trPr>
        <w:tc>
          <w:tcPr>
            <w:tcW w:w="2034" w:type="dxa"/>
            <w:vMerge/>
            <w:shd w:val="clear" w:color="auto" w:fill="auto"/>
            <w:vAlign w:val="center"/>
            <w:hideMark/>
          </w:tcPr>
          <w:p w14:paraId="538D6ABC" w14:textId="77777777" w:rsidR="004A1F0F" w:rsidRPr="00F73224" w:rsidRDefault="004A1F0F" w:rsidP="00D877B5">
            <w:pPr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3449EC3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  <w:r w:rsidRPr="00F73224">
              <w:rPr>
                <w:sz w:val="20"/>
                <w:szCs w:val="20"/>
                <w:lang w:val="ky-KG"/>
              </w:rPr>
              <w:t>E-mail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2A8B9155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</w:p>
        </w:tc>
      </w:tr>
      <w:tr w:rsidR="004A1F0F" w:rsidRPr="00F73224" w14:paraId="6CCA724F" w14:textId="77777777" w:rsidTr="00F73224">
        <w:trPr>
          <w:trHeight w:val="41"/>
          <w:tblCellSpacing w:w="11" w:type="dxa"/>
        </w:trPr>
        <w:tc>
          <w:tcPr>
            <w:tcW w:w="2034" w:type="dxa"/>
            <w:vMerge/>
            <w:shd w:val="clear" w:color="auto" w:fill="auto"/>
            <w:vAlign w:val="center"/>
            <w:hideMark/>
          </w:tcPr>
          <w:p w14:paraId="5DBED985" w14:textId="77777777" w:rsidR="004A1F0F" w:rsidRPr="00F73224" w:rsidRDefault="004A1F0F" w:rsidP="00D877B5">
            <w:pPr>
              <w:rPr>
                <w:bCs/>
                <w:sz w:val="20"/>
                <w:szCs w:val="20"/>
                <w:lang w:val="ky-KG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DAB99B5" w14:textId="6F712E41" w:rsidR="004A1F0F" w:rsidRPr="00F73224" w:rsidRDefault="00871F2E" w:rsidP="00D877B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Жооптуу адистин аты-жөнү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3B349F27" w14:textId="77777777" w:rsidR="004A1F0F" w:rsidRPr="00F73224" w:rsidRDefault="004A1F0F" w:rsidP="00D877B5">
            <w:pPr>
              <w:rPr>
                <w:sz w:val="20"/>
                <w:szCs w:val="20"/>
                <w:lang w:val="ky-KG"/>
              </w:rPr>
            </w:pPr>
          </w:p>
        </w:tc>
      </w:tr>
    </w:tbl>
    <w:p w14:paraId="2D90240E" w14:textId="77777777" w:rsidR="004A1F0F" w:rsidRDefault="004A1F0F" w:rsidP="004A1F0F">
      <w:pPr>
        <w:rPr>
          <w:sz w:val="20"/>
          <w:szCs w:val="20"/>
          <w:lang w:val="en-GB"/>
        </w:rPr>
      </w:pPr>
    </w:p>
    <w:p w14:paraId="42255D5D" w14:textId="0379665D" w:rsidR="004A1F0F" w:rsidRDefault="004A1F0F" w:rsidP="004A1F0F">
      <w:pPr>
        <w:rPr>
          <w:bCs/>
          <w:sz w:val="20"/>
          <w:szCs w:val="20"/>
          <w:lang w:val="ru-RU"/>
        </w:rPr>
      </w:pPr>
      <w:r>
        <w:rPr>
          <w:sz w:val="20"/>
          <w:szCs w:val="20"/>
          <w:lang w:val="en-GB"/>
        </w:rPr>
        <w:br/>
      </w:r>
    </w:p>
    <w:p w14:paraId="2E7B8D88" w14:textId="77777777" w:rsidR="004A1F0F" w:rsidRPr="00581206" w:rsidRDefault="004A1F0F" w:rsidP="004A1F0F">
      <w:pPr>
        <w:rPr>
          <w:bCs/>
          <w:sz w:val="20"/>
          <w:szCs w:val="20"/>
          <w:lang w:val="ru-RU"/>
        </w:rPr>
      </w:pPr>
    </w:p>
    <w:p w14:paraId="38760020" w14:textId="0BFF18C3" w:rsidR="00003E33" w:rsidRPr="00581206" w:rsidRDefault="00003E33" w:rsidP="004A1F0F">
      <w:pPr>
        <w:pStyle w:val="2"/>
        <w:ind w:left="0" w:firstLine="0"/>
        <w:rPr>
          <w:b w:val="0"/>
          <w:bCs w:val="0"/>
          <w:sz w:val="20"/>
          <w:szCs w:val="20"/>
          <w:lang w:val="ru-RU"/>
        </w:rPr>
      </w:pPr>
      <w:bookmarkStart w:id="1" w:name="_GoBack"/>
      <w:bookmarkEnd w:id="1"/>
    </w:p>
    <w:sectPr w:rsidR="00003E33" w:rsidRPr="00581206" w:rsidSect="007B4CEB">
      <w:headerReference w:type="default" r:id="rId7"/>
      <w:type w:val="nextColumn"/>
      <w:pgSz w:w="12240" w:h="15840"/>
      <w:pgMar w:top="1134" w:right="851" w:bottom="108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4BA3" w14:textId="77777777" w:rsidR="006B32B0" w:rsidRDefault="006B32B0" w:rsidP="00CE1023">
      <w:r>
        <w:separator/>
      </w:r>
    </w:p>
  </w:endnote>
  <w:endnote w:type="continuationSeparator" w:id="0">
    <w:p w14:paraId="17B4553B" w14:textId="77777777" w:rsidR="006B32B0" w:rsidRDefault="006B32B0" w:rsidP="00C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EAE4" w14:textId="77777777" w:rsidR="006B32B0" w:rsidRDefault="006B32B0" w:rsidP="00CE1023">
      <w:r>
        <w:separator/>
      </w:r>
    </w:p>
  </w:footnote>
  <w:footnote w:type="continuationSeparator" w:id="0">
    <w:p w14:paraId="3E2F7B87" w14:textId="77777777" w:rsidR="006B32B0" w:rsidRDefault="006B32B0" w:rsidP="00CE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A1B9" w14:textId="77777777" w:rsidR="003C65B8" w:rsidRDefault="003C65B8">
    <w:pPr>
      <w:pStyle w:val="a6"/>
    </w:pPr>
    <w:r>
      <w:rPr>
        <w:rFonts w:ascii="Times New Roman"/>
        <w:noProof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12127808" wp14:editId="3146D1DB">
          <wp:simplePos x="0" y="0"/>
          <wp:positionH relativeFrom="margin">
            <wp:posOffset>4845050</wp:posOffset>
          </wp:positionH>
          <wp:positionV relativeFrom="topMargin">
            <wp:align>bottom</wp:align>
          </wp:positionV>
          <wp:extent cx="1651635" cy="526415"/>
          <wp:effectExtent l="0" t="0" r="5715" b="6985"/>
          <wp:wrapSquare wrapText="bothSides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2"/>
                  <a:stretch/>
                </pic:blipFill>
                <pic:spPr bwMode="auto">
                  <a:xfrm>
                    <a:off x="0" y="0"/>
                    <a:ext cx="165163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0590C"/>
    <w:multiLevelType w:val="hybridMultilevel"/>
    <w:tmpl w:val="BABE4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FD9CB3"/>
    <w:multiLevelType w:val="hybridMultilevel"/>
    <w:tmpl w:val="C307BD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3332B"/>
    <w:multiLevelType w:val="hybridMultilevel"/>
    <w:tmpl w:val="4F22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91392"/>
    <w:multiLevelType w:val="hybridMultilevel"/>
    <w:tmpl w:val="E448441A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8CC"/>
    <w:multiLevelType w:val="hybridMultilevel"/>
    <w:tmpl w:val="44248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C365B"/>
    <w:multiLevelType w:val="hybridMultilevel"/>
    <w:tmpl w:val="10169966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2B9C"/>
    <w:multiLevelType w:val="hybridMultilevel"/>
    <w:tmpl w:val="547EEB5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0D4D7B5F"/>
    <w:multiLevelType w:val="multilevel"/>
    <w:tmpl w:val="7B4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CB7FA2"/>
    <w:multiLevelType w:val="hybridMultilevel"/>
    <w:tmpl w:val="8320EEC4"/>
    <w:lvl w:ilvl="0" w:tplc="AC5025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0B033D"/>
    <w:multiLevelType w:val="multilevel"/>
    <w:tmpl w:val="85E29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8E797F"/>
    <w:multiLevelType w:val="hybridMultilevel"/>
    <w:tmpl w:val="901E3EBE"/>
    <w:lvl w:ilvl="0" w:tplc="8EF4B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E5A7F"/>
    <w:multiLevelType w:val="hybridMultilevel"/>
    <w:tmpl w:val="115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304C"/>
    <w:multiLevelType w:val="hybridMultilevel"/>
    <w:tmpl w:val="458C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7678F"/>
    <w:multiLevelType w:val="hybridMultilevel"/>
    <w:tmpl w:val="281E7C0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0EB167A"/>
    <w:multiLevelType w:val="hybridMultilevel"/>
    <w:tmpl w:val="D1AE76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004E4B"/>
    <w:multiLevelType w:val="hybridMultilevel"/>
    <w:tmpl w:val="9ED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35D25"/>
    <w:multiLevelType w:val="hybridMultilevel"/>
    <w:tmpl w:val="388C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A2202"/>
    <w:multiLevelType w:val="hybridMultilevel"/>
    <w:tmpl w:val="8320EEC4"/>
    <w:lvl w:ilvl="0" w:tplc="AC5025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0337C5"/>
    <w:multiLevelType w:val="hybridMultilevel"/>
    <w:tmpl w:val="76F8AB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601334"/>
    <w:multiLevelType w:val="hybridMultilevel"/>
    <w:tmpl w:val="E18EBF66"/>
    <w:lvl w:ilvl="0" w:tplc="33084BD0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A0B8D"/>
    <w:multiLevelType w:val="hybridMultilevel"/>
    <w:tmpl w:val="7C42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6912"/>
    <w:multiLevelType w:val="hybridMultilevel"/>
    <w:tmpl w:val="415CDD3C"/>
    <w:lvl w:ilvl="0" w:tplc="CF5691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47B0"/>
    <w:multiLevelType w:val="hybridMultilevel"/>
    <w:tmpl w:val="FE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9B574"/>
    <w:multiLevelType w:val="hybridMultilevel"/>
    <w:tmpl w:val="94BA75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2642EBE"/>
    <w:multiLevelType w:val="hybridMultilevel"/>
    <w:tmpl w:val="9D30D244"/>
    <w:lvl w:ilvl="0" w:tplc="0646E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2050"/>
    <w:multiLevelType w:val="hybridMultilevel"/>
    <w:tmpl w:val="AE604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C7810"/>
    <w:multiLevelType w:val="hybridMultilevel"/>
    <w:tmpl w:val="8D14AF08"/>
    <w:lvl w:ilvl="0" w:tplc="666A4E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2F9C"/>
    <w:multiLevelType w:val="hybridMultilevel"/>
    <w:tmpl w:val="4672E16C"/>
    <w:lvl w:ilvl="0" w:tplc="B06484DC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C9578E"/>
    <w:multiLevelType w:val="hybridMultilevel"/>
    <w:tmpl w:val="3E6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B578A"/>
    <w:multiLevelType w:val="hybridMultilevel"/>
    <w:tmpl w:val="362A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8270E"/>
    <w:multiLevelType w:val="hybridMultilevel"/>
    <w:tmpl w:val="19820B10"/>
    <w:lvl w:ilvl="0" w:tplc="A9EC4506">
      <w:start w:val="1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97E41"/>
    <w:multiLevelType w:val="multilevel"/>
    <w:tmpl w:val="A0AEA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B0464"/>
    <w:multiLevelType w:val="hybridMultilevel"/>
    <w:tmpl w:val="B086A348"/>
    <w:lvl w:ilvl="0" w:tplc="2B968638">
      <w:start w:val="1"/>
      <w:numFmt w:val="decimal"/>
      <w:lvlText w:val="1.3.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92C16"/>
    <w:multiLevelType w:val="hybridMultilevel"/>
    <w:tmpl w:val="F63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34FAB"/>
    <w:multiLevelType w:val="multilevel"/>
    <w:tmpl w:val="411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6" w15:restartNumberingAfterBreak="0">
    <w:nsid w:val="733A4C66"/>
    <w:multiLevelType w:val="hybridMultilevel"/>
    <w:tmpl w:val="734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11F0A"/>
    <w:multiLevelType w:val="multilevel"/>
    <w:tmpl w:val="0D6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36"/>
  </w:num>
  <w:num w:numId="5">
    <w:abstractNumId w:val="37"/>
  </w:num>
  <w:num w:numId="6">
    <w:abstractNumId w:val="23"/>
  </w:num>
  <w:num w:numId="7">
    <w:abstractNumId w:val="0"/>
  </w:num>
  <w:num w:numId="8">
    <w:abstractNumId w:val="1"/>
  </w:num>
  <w:num w:numId="9">
    <w:abstractNumId w:val="4"/>
  </w:num>
  <w:num w:numId="10">
    <w:abstractNumId w:val="16"/>
  </w:num>
  <w:num w:numId="11">
    <w:abstractNumId w:val="19"/>
  </w:num>
  <w:num w:numId="12">
    <w:abstractNumId w:val="7"/>
  </w:num>
  <w:num w:numId="13">
    <w:abstractNumId w:val="34"/>
  </w:num>
  <w:num w:numId="14">
    <w:abstractNumId w:val="35"/>
  </w:num>
  <w:num w:numId="15">
    <w:abstractNumId w:val="30"/>
  </w:num>
  <w:num w:numId="16">
    <w:abstractNumId w:val="28"/>
  </w:num>
  <w:num w:numId="17">
    <w:abstractNumId w:val="11"/>
  </w:num>
  <w:num w:numId="18">
    <w:abstractNumId w:val="33"/>
  </w:num>
  <w:num w:numId="19">
    <w:abstractNumId w:val="10"/>
  </w:num>
  <w:num w:numId="20">
    <w:abstractNumId w:val="25"/>
  </w:num>
  <w:num w:numId="21">
    <w:abstractNumId w:val="22"/>
  </w:num>
  <w:num w:numId="22">
    <w:abstractNumId w:val="15"/>
  </w:num>
  <w:num w:numId="23">
    <w:abstractNumId w:val="32"/>
  </w:num>
  <w:num w:numId="24">
    <w:abstractNumId w:val="31"/>
  </w:num>
  <w:num w:numId="25">
    <w:abstractNumId w:val="29"/>
  </w:num>
  <w:num w:numId="26">
    <w:abstractNumId w:val="18"/>
  </w:num>
  <w:num w:numId="27">
    <w:abstractNumId w:val="9"/>
  </w:num>
  <w:num w:numId="28">
    <w:abstractNumId w:val="24"/>
  </w:num>
  <w:num w:numId="29">
    <w:abstractNumId w:val="27"/>
  </w:num>
  <w:num w:numId="30">
    <w:abstractNumId w:val="20"/>
  </w:num>
  <w:num w:numId="31">
    <w:abstractNumId w:val="8"/>
  </w:num>
  <w:num w:numId="32">
    <w:abstractNumId w:val="26"/>
  </w:num>
  <w:num w:numId="33">
    <w:abstractNumId w:val="17"/>
  </w:num>
  <w:num w:numId="34">
    <w:abstractNumId w:val="2"/>
  </w:num>
  <w:num w:numId="35">
    <w:abstractNumId w:val="14"/>
  </w:num>
  <w:num w:numId="3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0F"/>
    <w:rsid w:val="00003E33"/>
    <w:rsid w:val="0000543F"/>
    <w:rsid w:val="000641BF"/>
    <w:rsid w:val="00067C0F"/>
    <w:rsid w:val="00083C05"/>
    <w:rsid w:val="000A4A67"/>
    <w:rsid w:val="000C35A7"/>
    <w:rsid w:val="000E1960"/>
    <w:rsid w:val="000F236F"/>
    <w:rsid w:val="000F2EB0"/>
    <w:rsid w:val="00105954"/>
    <w:rsid w:val="00161A80"/>
    <w:rsid w:val="001B2318"/>
    <w:rsid w:val="00200948"/>
    <w:rsid w:val="00207F20"/>
    <w:rsid w:val="0025237E"/>
    <w:rsid w:val="00257D8E"/>
    <w:rsid w:val="00274DB1"/>
    <w:rsid w:val="002C2A46"/>
    <w:rsid w:val="00306B63"/>
    <w:rsid w:val="003077DA"/>
    <w:rsid w:val="00333058"/>
    <w:rsid w:val="00336310"/>
    <w:rsid w:val="0035790E"/>
    <w:rsid w:val="0036080B"/>
    <w:rsid w:val="00372ECD"/>
    <w:rsid w:val="003748B3"/>
    <w:rsid w:val="003C561C"/>
    <w:rsid w:val="003C65B8"/>
    <w:rsid w:val="003C79F7"/>
    <w:rsid w:val="003E1B48"/>
    <w:rsid w:val="003F3DB1"/>
    <w:rsid w:val="004120EF"/>
    <w:rsid w:val="00431BF6"/>
    <w:rsid w:val="00442B01"/>
    <w:rsid w:val="0044336A"/>
    <w:rsid w:val="004647B7"/>
    <w:rsid w:val="00491712"/>
    <w:rsid w:val="004A1F0F"/>
    <w:rsid w:val="004E0619"/>
    <w:rsid w:val="004E712B"/>
    <w:rsid w:val="00534CA4"/>
    <w:rsid w:val="005530B4"/>
    <w:rsid w:val="005645F0"/>
    <w:rsid w:val="00581206"/>
    <w:rsid w:val="00592AB5"/>
    <w:rsid w:val="005D3AA6"/>
    <w:rsid w:val="005D3AF1"/>
    <w:rsid w:val="00617CB6"/>
    <w:rsid w:val="00630E82"/>
    <w:rsid w:val="00640913"/>
    <w:rsid w:val="00643859"/>
    <w:rsid w:val="006B32B0"/>
    <w:rsid w:val="006B533B"/>
    <w:rsid w:val="0073110D"/>
    <w:rsid w:val="007435A4"/>
    <w:rsid w:val="007532AB"/>
    <w:rsid w:val="007765D7"/>
    <w:rsid w:val="0077762F"/>
    <w:rsid w:val="00786CDB"/>
    <w:rsid w:val="007B025F"/>
    <w:rsid w:val="007B4CEB"/>
    <w:rsid w:val="007D1D41"/>
    <w:rsid w:val="007F2ED0"/>
    <w:rsid w:val="008206E5"/>
    <w:rsid w:val="008446D2"/>
    <w:rsid w:val="00857925"/>
    <w:rsid w:val="00871F2E"/>
    <w:rsid w:val="00896824"/>
    <w:rsid w:val="00903DA3"/>
    <w:rsid w:val="009059C7"/>
    <w:rsid w:val="0096401F"/>
    <w:rsid w:val="0098361C"/>
    <w:rsid w:val="009A6010"/>
    <w:rsid w:val="009B7276"/>
    <w:rsid w:val="009C160F"/>
    <w:rsid w:val="009E2F74"/>
    <w:rsid w:val="00A9572D"/>
    <w:rsid w:val="00AB4D25"/>
    <w:rsid w:val="00AC3AD7"/>
    <w:rsid w:val="00AC4CD1"/>
    <w:rsid w:val="00AC627A"/>
    <w:rsid w:val="00AF2E5E"/>
    <w:rsid w:val="00B13B21"/>
    <w:rsid w:val="00B163E8"/>
    <w:rsid w:val="00B17ADE"/>
    <w:rsid w:val="00B6072B"/>
    <w:rsid w:val="00B85964"/>
    <w:rsid w:val="00B938BB"/>
    <w:rsid w:val="00C03C41"/>
    <w:rsid w:val="00C12933"/>
    <w:rsid w:val="00C16742"/>
    <w:rsid w:val="00C26DAE"/>
    <w:rsid w:val="00C63807"/>
    <w:rsid w:val="00C6740E"/>
    <w:rsid w:val="00C928A0"/>
    <w:rsid w:val="00CC03CF"/>
    <w:rsid w:val="00CC77BB"/>
    <w:rsid w:val="00CE1023"/>
    <w:rsid w:val="00D21136"/>
    <w:rsid w:val="00D22909"/>
    <w:rsid w:val="00D62925"/>
    <w:rsid w:val="00D657C1"/>
    <w:rsid w:val="00D71859"/>
    <w:rsid w:val="00D911B8"/>
    <w:rsid w:val="00DA3590"/>
    <w:rsid w:val="00DA7B92"/>
    <w:rsid w:val="00DD4588"/>
    <w:rsid w:val="00DE5EE2"/>
    <w:rsid w:val="00E226BD"/>
    <w:rsid w:val="00E24D0B"/>
    <w:rsid w:val="00E27399"/>
    <w:rsid w:val="00E814CE"/>
    <w:rsid w:val="00E92AE0"/>
    <w:rsid w:val="00EA77FC"/>
    <w:rsid w:val="00EB50F3"/>
    <w:rsid w:val="00EB569F"/>
    <w:rsid w:val="00EF23CA"/>
    <w:rsid w:val="00EF4016"/>
    <w:rsid w:val="00F02849"/>
    <w:rsid w:val="00F2767F"/>
    <w:rsid w:val="00F41FB9"/>
    <w:rsid w:val="00F73224"/>
    <w:rsid w:val="00F95233"/>
    <w:rsid w:val="00FA6A5A"/>
    <w:rsid w:val="00FB678F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DE2A"/>
  <w15:docId w15:val="{37105C9B-7524-4523-A7B1-D3D1601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540" w:hanging="1080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Red,Lapis Bulleted List,References,List Paragraph (numbered (a)),Dot pt,F5 List Paragraph,List Paragraph1,No Spacing1,List Paragraph Char Char Char,Indicator Text,Numbered Para 1,Bullet 1,List Paragraph12,Bullet Points,MAIN CONTENT,L"/>
    <w:basedOn w:val="a"/>
    <w:link w:val="a5"/>
    <w:uiPriority w:val="34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  <w:style w:type="paragraph" w:styleId="a6">
    <w:name w:val="header"/>
    <w:basedOn w:val="a"/>
    <w:link w:val="a7"/>
    <w:uiPriority w:val="99"/>
    <w:unhideWhenUsed/>
    <w:rsid w:val="00CE1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023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CE1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023"/>
    <w:rPr>
      <w:rFonts w:ascii="Arial" w:eastAsia="Arial" w:hAnsi="Arial" w:cs="Arial"/>
    </w:rPr>
  </w:style>
  <w:style w:type="character" w:styleId="aa">
    <w:name w:val="Hyperlink"/>
    <w:basedOn w:val="a0"/>
    <w:uiPriority w:val="99"/>
    <w:unhideWhenUsed/>
    <w:rsid w:val="00AB4D25"/>
    <w:rPr>
      <w:color w:val="0000FF" w:themeColor="hyperlink"/>
      <w:u w:val="single"/>
    </w:rPr>
  </w:style>
  <w:style w:type="character" w:customStyle="1" w:styleId="hps">
    <w:name w:val="hps"/>
    <w:rsid w:val="0098361C"/>
  </w:style>
  <w:style w:type="character" w:customStyle="1" w:styleId="longtext">
    <w:name w:val="long_text"/>
    <w:rsid w:val="0098361C"/>
  </w:style>
  <w:style w:type="paragraph" w:styleId="ab">
    <w:name w:val="annotation text"/>
    <w:basedOn w:val="a"/>
    <w:link w:val="ac"/>
    <w:uiPriority w:val="99"/>
    <w:unhideWhenUsed/>
    <w:rsid w:val="0098361C"/>
    <w:pPr>
      <w:widowControl/>
      <w:spacing w:after="16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rsid w:val="0098361C"/>
    <w:rPr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F2767F"/>
    <w:rPr>
      <w:b/>
      <w:bCs/>
    </w:rPr>
  </w:style>
  <w:style w:type="paragraph" w:styleId="ae">
    <w:name w:val="Normal (Web)"/>
    <w:basedOn w:val="a"/>
    <w:uiPriority w:val="99"/>
    <w:semiHidden/>
    <w:unhideWhenUsed/>
    <w:rsid w:val="00F276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03E3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f">
    <w:name w:val="page number"/>
    <w:basedOn w:val="a0"/>
    <w:uiPriority w:val="99"/>
    <w:unhideWhenUsed/>
    <w:rsid w:val="00F41FB9"/>
  </w:style>
  <w:style w:type="character" w:customStyle="1" w:styleId="a5">
    <w:name w:val="Абзац списка Знак"/>
    <w:aliases w:val="Red Знак,Lapis Bulleted List Знак,References Знак,List Paragraph (numbered (a)) Знак,Dot pt Знак,F5 List Paragraph Знак,List Paragraph1 Знак,No Spacing1 Знак,List Paragraph Char Char Char Знак,Indicator Text Знак,Numbered Para 1 Знак"/>
    <w:link w:val="a4"/>
    <w:uiPriority w:val="34"/>
    <w:qFormat/>
    <w:locked/>
    <w:rsid w:val="00F41FB9"/>
    <w:rPr>
      <w:rFonts w:ascii="Arial" w:eastAsia="Arial" w:hAnsi="Arial" w:cs="Arial"/>
    </w:rPr>
  </w:style>
  <w:style w:type="paragraph" w:customStyle="1" w:styleId="paragraph">
    <w:name w:val="paragraph"/>
    <w:basedOn w:val="a"/>
    <w:rsid w:val="00D657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57C1"/>
  </w:style>
  <w:style w:type="character" w:customStyle="1" w:styleId="eop">
    <w:name w:val="eop"/>
    <w:basedOn w:val="a0"/>
    <w:rsid w:val="00D657C1"/>
  </w:style>
  <w:style w:type="table" w:styleId="af0">
    <w:name w:val="Table Grid"/>
    <w:basedOn w:val="a1"/>
    <w:uiPriority w:val="59"/>
    <w:rsid w:val="00D657C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00948"/>
    <w:rPr>
      <w:sz w:val="16"/>
      <w:szCs w:val="16"/>
    </w:rPr>
  </w:style>
  <w:style w:type="paragraph" w:styleId="af2">
    <w:name w:val="footnote text"/>
    <w:basedOn w:val="a"/>
    <w:link w:val="af3"/>
    <w:unhideWhenUsed/>
    <w:rsid w:val="005D3AF1"/>
    <w:pPr>
      <w:widowControl/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f3">
    <w:name w:val="Текст сноски Знак"/>
    <w:basedOn w:val="a0"/>
    <w:link w:val="af2"/>
    <w:rsid w:val="005D3AF1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f4">
    <w:name w:val="footnote reference"/>
    <w:basedOn w:val="a0"/>
    <w:unhideWhenUsed/>
    <w:rsid w:val="005D3AF1"/>
    <w:rPr>
      <w:vertAlign w:val="superscript"/>
    </w:rPr>
  </w:style>
  <w:style w:type="paragraph" w:customStyle="1" w:styleId="Pa5">
    <w:name w:val="Pa5"/>
    <w:basedOn w:val="a"/>
    <w:next w:val="a"/>
    <w:uiPriority w:val="99"/>
    <w:rsid w:val="005D3AF1"/>
    <w:pPr>
      <w:widowControl/>
      <w:autoSpaceDE w:val="0"/>
      <w:autoSpaceDN w:val="0"/>
      <w:adjustRightInd w:val="0"/>
      <w:spacing w:line="241" w:lineRule="atLeast"/>
    </w:pPr>
    <w:rPr>
      <w:rFonts w:ascii="Helvetica LT Std Light" w:eastAsia="Calibri" w:hAnsi="Helvetica LT Std Light" w:cs="Times New Roman"/>
      <w:sz w:val="24"/>
      <w:szCs w:val="24"/>
      <w:lang w:val="ru-RU" w:eastAsia="de-DE"/>
    </w:rPr>
  </w:style>
  <w:style w:type="paragraph" w:styleId="af5">
    <w:name w:val="Balloon Text"/>
    <w:basedOn w:val="a"/>
    <w:link w:val="af6"/>
    <w:uiPriority w:val="99"/>
    <w:semiHidden/>
    <w:unhideWhenUsed/>
    <w:rsid w:val="00630E8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0E8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8206E5"/>
    <w:rPr>
      <w:color w:val="605E5C"/>
      <w:shd w:val="clear" w:color="auto" w:fill="E1DFDD"/>
    </w:rPr>
  </w:style>
  <w:style w:type="character" w:customStyle="1" w:styleId="Brot">
    <w:name w:val="Brot"/>
    <w:uiPriority w:val="1"/>
    <w:qFormat/>
    <w:rsid w:val="00D21136"/>
    <w:rPr>
      <w:rFonts w:ascii="Georgia" w:hAnsi="Georg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Gulzat Temirova</dc:creator>
  <cp:keywords/>
  <dc:description/>
  <cp:lastModifiedBy>user</cp:lastModifiedBy>
  <cp:revision>9</cp:revision>
  <dcterms:created xsi:type="dcterms:W3CDTF">2021-05-19T16:29:00Z</dcterms:created>
  <dcterms:modified xsi:type="dcterms:W3CDTF">2021-05-21T10:17:00Z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